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03745" w:rsidR="00AF6953" w:rsidP="1C2309FD" w:rsidRDefault="00E26B8C" w14:paraId="3434C2FF" w14:textId="46350410">
      <w:pPr>
        <w:jc w:val="center"/>
        <w:rPr>
          <w:rFonts w:cs="Calibri" w:cstheme="minorAscii"/>
          <w:b w:val="1"/>
          <w:bCs w:val="1"/>
          <w:sz w:val="24"/>
          <w:szCs w:val="24"/>
        </w:rPr>
      </w:pPr>
      <w:r w:rsidRPr="1C2309FD" w:rsidR="1C2309FD">
        <w:rPr>
          <w:rFonts w:cs="Calibri" w:cstheme="minorAscii"/>
          <w:b w:val="1"/>
          <w:bCs w:val="1"/>
          <w:sz w:val="24"/>
          <w:szCs w:val="24"/>
        </w:rPr>
        <w:t>All County Letters (ACLs) and All County Information Notices (ACINs) Related to College Students</w:t>
      </w:r>
    </w:p>
    <w:p w:rsidRPr="00703745" w:rsidR="00DF6F2C" w:rsidP="000400D9" w:rsidRDefault="00DF6F2C" w14:paraId="07A50DCF" w14:textId="56E7D450">
      <w:pPr>
        <w:rPr>
          <w:rFonts w:cstheme="minorHAnsi"/>
          <w:b/>
        </w:rPr>
      </w:pPr>
      <w:r w:rsidRPr="00703745">
        <w:rPr>
          <w:rFonts w:cstheme="minorHAnsi"/>
          <w:b/>
        </w:rPr>
        <w:t>ACLs</w:t>
      </w:r>
    </w:p>
    <w:p w:rsidRPr="00836A15" w:rsidR="00DF6F2C" w:rsidP="000400D9" w:rsidRDefault="011D9470" w14:paraId="568ABFF4" w14:textId="58F8AA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36A15">
        <w:rPr>
          <w:rFonts w:asciiTheme="minorHAnsi" w:hAnsiTheme="minorHAnsi" w:cstheme="minorHAnsi"/>
        </w:rPr>
        <w:t xml:space="preserve">ACL 12-25 (5/17/12): </w:t>
      </w:r>
      <w:hyperlink r:id="rId7">
        <w:r w:rsidRPr="00836A15">
          <w:rPr>
            <w:rStyle w:val="Hyperlink"/>
            <w:rFonts w:asciiTheme="minorHAnsi" w:hAnsiTheme="minorHAnsi" w:cstheme="minorHAnsi"/>
          </w:rPr>
          <w:t>SAR System</w:t>
        </w:r>
      </w:hyperlink>
      <w:r w:rsidRPr="00836A15">
        <w:rPr>
          <w:rFonts w:asciiTheme="minorHAnsi" w:hAnsiTheme="minorHAnsi" w:cstheme="minorHAnsi"/>
        </w:rPr>
        <w:t xml:space="preserve"> </w:t>
      </w:r>
    </w:p>
    <w:p w:rsidRPr="00836A15" w:rsidR="011D9470" w:rsidP="000400D9" w:rsidRDefault="011D9470" w14:paraId="3E5F8041" w14:textId="058EAC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36A15">
        <w:rPr>
          <w:rFonts w:asciiTheme="minorHAnsi" w:hAnsiTheme="minorHAnsi" w:cstheme="minorHAnsi"/>
        </w:rPr>
        <w:t xml:space="preserve">ACL 12-41 (8/28/12): </w:t>
      </w:r>
      <w:hyperlink r:id="rId8">
        <w:r w:rsidRPr="00836A15">
          <w:rPr>
            <w:rStyle w:val="Hyperlink"/>
            <w:rFonts w:asciiTheme="minorHAnsi" w:hAnsiTheme="minorHAnsi" w:cstheme="minorHAnsi"/>
          </w:rPr>
          <w:t>California Work Opportunity and Responsibility to Kids Program: Clarifying the Exclusion of AmeriCorps Payment as Income</w:t>
        </w:r>
      </w:hyperlink>
    </w:p>
    <w:p w:rsidRPr="00836A15" w:rsidR="00DF6F2C" w:rsidP="000400D9" w:rsidRDefault="0EF743CE" w14:paraId="36DFFB83" w14:textId="147BC9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36A15">
        <w:rPr>
          <w:rFonts w:asciiTheme="minorHAnsi" w:hAnsiTheme="minorHAnsi" w:cstheme="minorHAnsi"/>
        </w:rPr>
        <w:t xml:space="preserve">ACL 13-17 (3/22/13): </w:t>
      </w:r>
      <w:hyperlink r:id="rId9">
        <w:r w:rsidRPr="00836A15">
          <w:rPr>
            <w:rStyle w:val="Hyperlink"/>
            <w:rFonts w:asciiTheme="minorHAnsi" w:hAnsiTheme="minorHAnsi" w:cstheme="minorHAnsi"/>
          </w:rPr>
          <w:t>Semi-Annual Reporting</w:t>
        </w:r>
      </w:hyperlink>
      <w:r w:rsidRPr="00836A15">
        <w:rPr>
          <w:rFonts w:asciiTheme="minorHAnsi" w:hAnsiTheme="minorHAnsi" w:cstheme="minorHAnsi"/>
        </w:rPr>
        <w:t xml:space="preserve"> </w:t>
      </w:r>
    </w:p>
    <w:p w:rsidRPr="00836A15" w:rsidR="00DF6F2C" w:rsidP="000400D9" w:rsidRDefault="00DF6F2C" w14:paraId="4E5CA048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36A15">
        <w:rPr>
          <w:rFonts w:asciiTheme="minorHAnsi" w:hAnsiTheme="minorHAnsi" w:cstheme="minorHAnsi"/>
        </w:rPr>
        <w:t>ACL 15-70</w:t>
      </w:r>
      <w:r w:rsidRPr="00836A15" w:rsidR="00181474">
        <w:rPr>
          <w:rFonts w:asciiTheme="minorHAnsi" w:hAnsiTheme="minorHAnsi" w:cstheme="minorHAnsi"/>
        </w:rPr>
        <w:t xml:space="preserve"> (9/17/15)</w:t>
      </w:r>
      <w:r w:rsidRPr="00836A15">
        <w:rPr>
          <w:rFonts w:asciiTheme="minorHAnsi" w:hAnsiTheme="minorHAnsi" w:cstheme="minorHAnsi"/>
        </w:rPr>
        <w:t xml:space="preserve">: </w:t>
      </w:r>
      <w:hyperlink w:history="1" r:id="rId10">
        <w:r w:rsidRPr="00836A15">
          <w:rPr>
            <w:rStyle w:val="Hyperlink"/>
            <w:rFonts w:asciiTheme="minorHAnsi" w:hAnsiTheme="minorHAnsi" w:cstheme="minorHAnsi"/>
          </w:rPr>
          <w:t>WIOA and EOPS Program Exemptions</w:t>
        </w:r>
      </w:hyperlink>
      <w:r w:rsidRPr="00836A15">
        <w:rPr>
          <w:rFonts w:asciiTheme="minorHAnsi" w:hAnsiTheme="minorHAnsi" w:cstheme="minorHAnsi"/>
        </w:rPr>
        <w:t xml:space="preserve"> </w:t>
      </w:r>
    </w:p>
    <w:p w:rsidRPr="00836A15" w:rsidR="00DF6F2C" w:rsidP="2397FA6F" w:rsidRDefault="00DF6F2C" w14:paraId="4CB49FAD" w14:textId="3FCD51F2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</w:rPr>
      </w:pPr>
      <w:r w:rsidRPr="2397FA6F" w:rsidR="2397FA6F">
        <w:rPr>
          <w:rFonts w:ascii="Calibri" w:hAnsi="Calibri" w:cs="Calibri" w:asciiTheme="minorAscii" w:hAnsiTheme="minorAscii" w:cstheme="minorAscii"/>
        </w:rPr>
        <w:t xml:space="preserve">ACL 16-112 (12/23/16): </w:t>
      </w:r>
      <w:hyperlink r:id="R2e96adc2edb84c71">
        <w:r w:rsidRPr="2397FA6F" w:rsidR="2397FA6F">
          <w:rPr>
            <w:rStyle w:val="Hyperlink"/>
            <w:rFonts w:ascii="Calibri" w:hAnsi="Calibri" w:cs="Calibri" w:asciiTheme="minorAscii" w:hAnsiTheme="minorAscii" w:cstheme="minorAscii"/>
          </w:rPr>
          <w:t>Restaurant Meal</w:t>
        </w:r>
        <w:r w:rsidRPr="2397FA6F" w:rsidR="2397FA6F">
          <w:rPr>
            <w:rStyle w:val="Hyperlink"/>
            <w:rFonts w:ascii="Calibri" w:hAnsi="Calibri" w:cs="Calibri" w:asciiTheme="minorAscii" w:hAnsiTheme="minorAscii" w:cstheme="minorAscii"/>
          </w:rPr>
          <w:t>s</w:t>
        </w:r>
        <w:r w:rsidRPr="2397FA6F" w:rsidR="2397FA6F">
          <w:rPr>
            <w:rStyle w:val="Hyperlink"/>
            <w:rFonts w:ascii="Calibri" w:hAnsi="Calibri" w:cs="Calibri" w:asciiTheme="minorAscii" w:hAnsiTheme="minorAscii" w:cstheme="minorAscii"/>
          </w:rPr>
          <w:t xml:space="preserve"> Program</w:t>
        </w:r>
      </w:hyperlink>
      <w:r w:rsidRPr="2397FA6F" w:rsidR="2397FA6F">
        <w:rPr>
          <w:rFonts w:ascii="Calibri" w:hAnsi="Calibri" w:cs="Calibri" w:asciiTheme="minorAscii" w:hAnsiTheme="minorAscii" w:cstheme="minorAscii"/>
        </w:rPr>
        <w:t xml:space="preserve"> </w:t>
      </w:r>
    </w:p>
    <w:p w:rsidRPr="00836A15" w:rsidR="00DF6F2C" w:rsidP="000400D9" w:rsidRDefault="00DF6F2C" w14:paraId="0B3C1C11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36A15">
        <w:rPr>
          <w:rFonts w:asciiTheme="minorHAnsi" w:hAnsiTheme="minorHAnsi" w:cstheme="minorHAnsi"/>
        </w:rPr>
        <w:t>ACL 17-05</w:t>
      </w:r>
      <w:r w:rsidRPr="00836A15" w:rsidR="00181474">
        <w:rPr>
          <w:rFonts w:asciiTheme="minorHAnsi" w:hAnsiTheme="minorHAnsi" w:cstheme="minorHAnsi"/>
        </w:rPr>
        <w:t xml:space="preserve"> (2/14/17)</w:t>
      </w:r>
      <w:r w:rsidRPr="00836A15">
        <w:rPr>
          <w:rFonts w:asciiTheme="minorHAnsi" w:hAnsiTheme="minorHAnsi" w:cstheme="minorHAnsi"/>
        </w:rPr>
        <w:t xml:space="preserve">: </w:t>
      </w:r>
      <w:hyperlink w:history="1" r:id="rId12">
        <w:r w:rsidRPr="00836A15">
          <w:rPr>
            <w:rStyle w:val="Hyperlink"/>
            <w:rFonts w:asciiTheme="minorHAnsi" w:hAnsiTheme="minorHAnsi" w:cstheme="minorHAnsi"/>
          </w:rPr>
          <w:t>New Student Programs Eligibility Exemptions</w:t>
        </w:r>
      </w:hyperlink>
      <w:r w:rsidRPr="00836A15">
        <w:rPr>
          <w:rFonts w:asciiTheme="minorHAnsi" w:hAnsiTheme="minorHAnsi" w:cstheme="minorHAnsi"/>
        </w:rPr>
        <w:t xml:space="preserve"> </w:t>
      </w:r>
    </w:p>
    <w:p w:rsidRPr="00836A15" w:rsidR="00E86342" w:rsidP="000400D9" w:rsidRDefault="00181474" w14:paraId="20AC1EBC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36A15">
        <w:rPr>
          <w:rFonts w:asciiTheme="minorHAnsi" w:hAnsiTheme="minorHAnsi" w:cstheme="minorHAnsi"/>
        </w:rPr>
        <w:t>ACL 17</w:t>
      </w:r>
      <w:r w:rsidRPr="00836A15" w:rsidR="00CF4B82">
        <w:rPr>
          <w:rFonts w:asciiTheme="minorHAnsi" w:hAnsiTheme="minorHAnsi" w:cstheme="minorHAnsi"/>
        </w:rPr>
        <w:t>-97</w:t>
      </w:r>
      <w:r w:rsidRPr="00836A15">
        <w:rPr>
          <w:rFonts w:asciiTheme="minorHAnsi" w:hAnsiTheme="minorHAnsi" w:cstheme="minorHAnsi"/>
        </w:rPr>
        <w:t xml:space="preserve"> (9/21/17)</w:t>
      </w:r>
      <w:r w:rsidRPr="00836A15" w:rsidR="00CF4B82">
        <w:rPr>
          <w:rFonts w:asciiTheme="minorHAnsi" w:hAnsiTheme="minorHAnsi" w:cstheme="minorHAnsi"/>
        </w:rPr>
        <w:t xml:space="preserve">: </w:t>
      </w:r>
      <w:hyperlink w:history="1" r:id="rId13">
        <w:r w:rsidRPr="00836A15" w:rsidR="00CF4B82">
          <w:rPr>
            <w:rStyle w:val="Hyperlink"/>
            <w:rFonts w:asciiTheme="minorHAnsi" w:hAnsiTheme="minorHAnsi" w:cstheme="minorHAnsi"/>
          </w:rPr>
          <w:t>CalFresh Averaging Student Work Hours</w:t>
        </w:r>
      </w:hyperlink>
      <w:r w:rsidRPr="00836A15" w:rsidR="00CF4B82">
        <w:rPr>
          <w:rFonts w:asciiTheme="minorHAnsi" w:hAnsiTheme="minorHAnsi" w:cstheme="minorHAnsi"/>
        </w:rPr>
        <w:t xml:space="preserve"> </w:t>
      </w:r>
    </w:p>
    <w:p w:rsidRPr="00836A15" w:rsidR="00DF6F2C" w:rsidP="000400D9" w:rsidRDefault="00DF6F2C" w14:paraId="7CD2DA49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36A15">
        <w:rPr>
          <w:rFonts w:asciiTheme="minorHAnsi" w:hAnsiTheme="minorHAnsi" w:cstheme="minorHAnsi"/>
        </w:rPr>
        <w:t>ACL 18-11</w:t>
      </w:r>
      <w:r w:rsidRPr="00836A15" w:rsidR="00181474">
        <w:rPr>
          <w:rFonts w:asciiTheme="minorHAnsi" w:hAnsiTheme="minorHAnsi" w:cstheme="minorHAnsi"/>
        </w:rPr>
        <w:t xml:space="preserve"> (1/25/18)</w:t>
      </w:r>
      <w:r w:rsidRPr="00836A15">
        <w:rPr>
          <w:rFonts w:asciiTheme="minorHAnsi" w:hAnsiTheme="minorHAnsi" w:cstheme="minorHAnsi"/>
        </w:rPr>
        <w:t xml:space="preserve">: </w:t>
      </w:r>
      <w:hyperlink w:history="1" r:id="rId14">
        <w:r w:rsidRPr="00836A15">
          <w:rPr>
            <w:rStyle w:val="Hyperlink"/>
            <w:rFonts w:asciiTheme="minorHAnsi" w:hAnsiTheme="minorHAnsi" w:cstheme="minorHAnsi"/>
          </w:rPr>
          <w:t>CalFresh Implementation of AB 563</w:t>
        </w:r>
      </w:hyperlink>
      <w:r w:rsidRPr="00836A15">
        <w:rPr>
          <w:rFonts w:asciiTheme="minorHAnsi" w:hAnsiTheme="minorHAnsi" w:cstheme="minorHAnsi"/>
        </w:rPr>
        <w:t xml:space="preserve"> </w:t>
      </w:r>
    </w:p>
    <w:p w:rsidRPr="00836A15" w:rsidR="00DF6F2C" w:rsidP="000400D9" w:rsidRDefault="00DF6F2C" w14:paraId="64F98A33" w14:textId="31B1C4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36A15">
        <w:rPr>
          <w:rFonts w:asciiTheme="minorHAnsi" w:hAnsiTheme="minorHAnsi" w:cstheme="minorHAnsi"/>
        </w:rPr>
        <w:t>ACL 18-27</w:t>
      </w:r>
      <w:r w:rsidRPr="00836A15" w:rsidR="00181474">
        <w:rPr>
          <w:rFonts w:asciiTheme="minorHAnsi" w:hAnsiTheme="minorHAnsi" w:cstheme="minorHAnsi"/>
        </w:rPr>
        <w:t xml:space="preserve"> (4/2/18)</w:t>
      </w:r>
      <w:r w:rsidRPr="00836A15">
        <w:rPr>
          <w:rFonts w:asciiTheme="minorHAnsi" w:hAnsiTheme="minorHAnsi" w:cstheme="minorHAnsi"/>
        </w:rPr>
        <w:t xml:space="preserve">: </w:t>
      </w:r>
      <w:hyperlink w:history="1" r:id="rId15">
        <w:r w:rsidRPr="00836A15">
          <w:rPr>
            <w:rStyle w:val="Hyperlink"/>
            <w:rFonts w:asciiTheme="minorHAnsi" w:hAnsiTheme="minorHAnsi" w:cstheme="minorHAnsi"/>
          </w:rPr>
          <w:t>Implementation of Assembly Bill AB 214</w:t>
        </w:r>
      </w:hyperlink>
      <w:r w:rsidRPr="00836A15">
        <w:rPr>
          <w:rFonts w:asciiTheme="minorHAnsi" w:hAnsiTheme="minorHAnsi" w:cstheme="minorHAnsi"/>
        </w:rPr>
        <w:t xml:space="preserve"> </w:t>
      </w:r>
    </w:p>
    <w:p w:rsidRPr="00836A15" w:rsidR="003E08B4" w:rsidP="000400D9" w:rsidRDefault="003E08B4" w14:paraId="0BBEF24C" w14:textId="7BD638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36A15">
        <w:rPr>
          <w:rFonts w:asciiTheme="minorHAnsi" w:hAnsiTheme="minorHAnsi" w:cstheme="minorHAnsi"/>
        </w:rPr>
        <w:t xml:space="preserve">ACL 18-90 (7/31/18): </w:t>
      </w:r>
      <w:hyperlink w:history="1" r:id="rId16">
        <w:r w:rsidRPr="00836A15">
          <w:rPr>
            <w:rStyle w:val="Hyperlink"/>
            <w:rFonts w:asciiTheme="minorHAnsi" w:hAnsiTheme="minorHAnsi" w:cstheme="minorHAnsi"/>
          </w:rPr>
          <w:t>CalFresh Reversing Cash-Out Policy</w:t>
        </w:r>
      </w:hyperlink>
      <w:r w:rsidRPr="00836A15">
        <w:rPr>
          <w:rFonts w:asciiTheme="minorHAnsi" w:hAnsiTheme="minorHAnsi" w:cstheme="minorHAnsi"/>
        </w:rPr>
        <w:t xml:space="preserve"> </w:t>
      </w:r>
    </w:p>
    <w:p w:rsidRPr="00836A15" w:rsidR="00B238C0" w:rsidP="000400D9" w:rsidRDefault="00B238C0" w14:paraId="643D1040" w14:textId="4FEA0C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36A15">
        <w:rPr>
          <w:rFonts w:asciiTheme="minorHAnsi" w:hAnsiTheme="minorHAnsi" w:cstheme="minorHAnsi"/>
        </w:rPr>
        <w:t xml:space="preserve">ACL 18-91 (7/31/18): </w:t>
      </w:r>
      <w:hyperlink w:history="1" r:id="rId17">
        <w:r w:rsidRPr="00836A15">
          <w:rPr>
            <w:rStyle w:val="Hyperlink"/>
            <w:rFonts w:asciiTheme="minorHAnsi" w:hAnsiTheme="minorHAnsi" w:cstheme="minorHAnsi"/>
          </w:rPr>
          <w:t>Implementation of the Supplemental Nutrition Benefit Program</w:t>
        </w:r>
      </w:hyperlink>
    </w:p>
    <w:p w:rsidRPr="00D7233A" w:rsidR="00B238C0" w:rsidP="000400D9" w:rsidRDefault="00B238C0" w14:paraId="01E02C83" w14:textId="5D470DD5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836A15">
        <w:rPr>
          <w:rFonts w:asciiTheme="minorHAnsi" w:hAnsiTheme="minorHAnsi" w:cstheme="minorHAnsi"/>
        </w:rPr>
        <w:t xml:space="preserve">ACL 18-92 (7/31/18): </w:t>
      </w:r>
      <w:hyperlink w:history="1" r:id="rId18">
        <w:r w:rsidRPr="00836A15">
          <w:rPr>
            <w:rStyle w:val="Hyperlink"/>
            <w:rFonts w:asciiTheme="minorHAnsi" w:hAnsiTheme="minorHAnsi" w:cstheme="minorHAnsi"/>
          </w:rPr>
          <w:t>Implementation of Transitional Nutrition Benefit Program</w:t>
        </w:r>
      </w:hyperlink>
    </w:p>
    <w:p w:rsidR="00D7233A" w:rsidP="00D7233A" w:rsidRDefault="00D7233A" w14:paraId="09EA8F15" w14:textId="08C683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ACL 18-94 (8/9/18): </w:t>
      </w:r>
      <w:hyperlink w:history="1" r:id="rId19">
        <w:r w:rsidRPr="00D7233A">
          <w:rPr>
            <w:rStyle w:val="Hyperlink"/>
            <w:rFonts w:asciiTheme="minorHAnsi" w:hAnsiTheme="minorHAnsi" w:cstheme="minorHAnsi"/>
          </w:rPr>
          <w:t>New And Revised CalFresh Notices Of Action And Letters For The Able-Bodied Adults Without Dependents Time Limit</w:t>
        </w:r>
      </w:hyperlink>
    </w:p>
    <w:p w:rsidR="00D80D4A" w:rsidP="00D80D4A" w:rsidRDefault="00D80D4A" w14:paraId="42BAC582" w14:textId="31E92E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80D4A">
        <w:rPr>
          <w:rFonts w:asciiTheme="minorHAnsi" w:hAnsiTheme="minorHAnsi" w:cstheme="minorHAnsi"/>
        </w:rPr>
        <w:t>ACL 18-96 (</w:t>
      </w:r>
      <w:r>
        <w:rPr>
          <w:rFonts w:asciiTheme="minorHAnsi" w:hAnsiTheme="minorHAnsi" w:cstheme="minorHAnsi"/>
        </w:rPr>
        <w:t>8/9/</w:t>
      </w:r>
      <w:r w:rsidRPr="00D80D4A">
        <w:rPr>
          <w:rFonts w:asciiTheme="minorHAnsi" w:hAnsiTheme="minorHAnsi" w:cstheme="minorHAnsi"/>
        </w:rPr>
        <w:t>18)</w:t>
      </w:r>
      <w:r>
        <w:rPr>
          <w:rFonts w:asciiTheme="minorHAnsi" w:hAnsiTheme="minorHAnsi" w:cstheme="minorHAnsi"/>
        </w:rPr>
        <w:t xml:space="preserve">: </w:t>
      </w:r>
      <w:hyperlink w:history="1" r:id="rId20">
        <w:r w:rsidRPr="00D80D4A">
          <w:rPr>
            <w:rStyle w:val="Hyperlink"/>
            <w:rFonts w:asciiTheme="minorHAnsi" w:hAnsiTheme="minorHAnsi" w:cstheme="minorHAnsi"/>
          </w:rPr>
          <w:t>CalFresh Waiver Extension Approval: Reinstatement Of Benefits Within 30 Days Of The Effective Date Of Ineligibility</w:t>
        </w:r>
      </w:hyperlink>
    </w:p>
    <w:p w:rsidR="00D80D4A" w:rsidP="00D80D4A" w:rsidRDefault="00D80D4A" w14:paraId="59B7D7A2" w14:textId="0DB87C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80D4A">
        <w:rPr>
          <w:rFonts w:asciiTheme="minorHAnsi" w:hAnsiTheme="minorHAnsi" w:cstheme="minorHAnsi"/>
        </w:rPr>
        <w:t>ACL 18-97 (</w:t>
      </w:r>
      <w:r>
        <w:rPr>
          <w:rFonts w:asciiTheme="minorHAnsi" w:hAnsiTheme="minorHAnsi" w:cstheme="minorHAnsi"/>
        </w:rPr>
        <w:t>8/27/</w:t>
      </w:r>
      <w:r w:rsidRPr="00D80D4A">
        <w:rPr>
          <w:rFonts w:asciiTheme="minorHAnsi" w:hAnsiTheme="minorHAnsi" w:cstheme="minorHAnsi"/>
        </w:rPr>
        <w:t>18)</w:t>
      </w:r>
      <w:r>
        <w:rPr>
          <w:rFonts w:asciiTheme="minorHAnsi" w:hAnsiTheme="minorHAnsi" w:cstheme="minorHAnsi"/>
        </w:rPr>
        <w:t xml:space="preserve"> </w:t>
      </w:r>
      <w:hyperlink w:history="1" r:id="rId21">
        <w:r w:rsidRPr="00D80D4A">
          <w:rPr>
            <w:rStyle w:val="Hyperlink"/>
            <w:rFonts w:asciiTheme="minorHAnsi" w:hAnsiTheme="minorHAnsi" w:cstheme="minorHAnsi"/>
          </w:rPr>
          <w:t>CalFresh Able-Bodied Adults Without Dependents Time Limit Waiver</w:t>
        </w:r>
      </w:hyperlink>
    </w:p>
    <w:p w:rsidR="00D80D4A" w:rsidP="00D80D4A" w:rsidRDefault="00D80D4A" w14:paraId="7994519D" w14:textId="228F98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ACL 18-97E (10/15/18): </w:t>
      </w:r>
      <w:hyperlink w:history="1" r:id="rId22">
        <w:r w:rsidRPr="00D80D4A">
          <w:rPr>
            <w:rStyle w:val="Hyperlink"/>
            <w:rFonts w:asciiTheme="minorHAnsi" w:hAnsiTheme="minorHAnsi" w:cstheme="minorHAnsi"/>
          </w:rPr>
          <w:t>CalFresh Able-Bodied Adults Without Dependents Time Limit Waiver</w:t>
        </w:r>
      </w:hyperlink>
    </w:p>
    <w:p w:rsidR="00D80D4A" w:rsidP="00D80D4A" w:rsidRDefault="00D80D4A" w14:paraId="79DEAC94" w14:textId="3D571E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ACL 18-131 (10/31/18: </w:t>
      </w:r>
      <w:hyperlink w:history="1" r:id="rId23">
        <w:r w:rsidRPr="00D80D4A">
          <w:rPr>
            <w:rStyle w:val="Hyperlink"/>
            <w:rFonts w:asciiTheme="minorHAnsi" w:hAnsiTheme="minorHAnsi" w:cstheme="minorHAnsi"/>
          </w:rPr>
          <w:t>CalFresh Reversing Cash-Out Policy, Supplemental Nutrition Benefit Program, And Transitional Nutrition Benefit Program Quarterly Question And Answer</w:t>
        </w:r>
      </w:hyperlink>
    </w:p>
    <w:p w:rsidR="00D80D4A" w:rsidP="00D80D4A" w:rsidRDefault="00D80D4A" w14:paraId="2A72630C" w14:textId="00CF6A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ACL 19-12 (1/31/18): </w:t>
      </w:r>
      <w:hyperlink w:history="1" r:id="rId24">
        <w:r w:rsidRPr="00D80D4A">
          <w:rPr>
            <w:rStyle w:val="Hyperlink"/>
            <w:rFonts w:asciiTheme="minorHAnsi" w:hAnsiTheme="minorHAnsi" w:cstheme="minorHAnsi"/>
          </w:rPr>
          <w:t>Reversing Cash-Out Policy, Supplemental Nutrition Benefit Program, And Transitional Nutrition Benefit Program Quarterly Question And Answer No. 2</w:t>
        </w:r>
      </w:hyperlink>
    </w:p>
    <w:p w:rsidR="00535611" w:rsidP="00535611" w:rsidRDefault="00535611" w14:paraId="3030A491" w14:textId="4A844B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35611">
        <w:rPr>
          <w:rFonts w:asciiTheme="minorHAnsi" w:hAnsiTheme="minorHAnsi" w:cstheme="minorHAnsi"/>
        </w:rPr>
        <w:t>ACL 19-15E (</w:t>
      </w:r>
      <w:r>
        <w:rPr>
          <w:rFonts w:asciiTheme="minorHAnsi" w:hAnsiTheme="minorHAnsi" w:cstheme="minorHAnsi"/>
        </w:rPr>
        <w:t xml:space="preserve">4/10/19): </w:t>
      </w:r>
      <w:hyperlink w:history="1" r:id="rId25">
        <w:r w:rsidRPr="00535611">
          <w:rPr>
            <w:rStyle w:val="Hyperlink"/>
            <w:rFonts w:asciiTheme="minorHAnsi" w:hAnsiTheme="minorHAnsi" w:cstheme="minorHAnsi"/>
          </w:rPr>
          <w:t>Revised Benefit Tables For The Supplemental Nutrition Benefit Program And The Transitional Nutrition Benefit Program</w:t>
        </w:r>
      </w:hyperlink>
    </w:p>
    <w:p w:rsidR="00535611" w:rsidP="00535611" w:rsidRDefault="00535611" w14:paraId="5055ECC0" w14:textId="6DADE7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ACL 19-29 (4/12/19): </w:t>
      </w:r>
      <w:hyperlink w:history="1" r:id="rId26">
        <w:r>
          <w:rPr>
            <w:rStyle w:val="Hyperlink"/>
            <w:rFonts w:asciiTheme="minorHAnsi" w:hAnsiTheme="minorHAnsi" w:cstheme="minorHAnsi"/>
          </w:rPr>
          <w:t xml:space="preserve">CalFresh: </w:t>
        </w:r>
        <w:r w:rsidRPr="00535611">
          <w:rPr>
            <w:rStyle w:val="Hyperlink"/>
            <w:rFonts w:asciiTheme="minorHAnsi" w:hAnsiTheme="minorHAnsi" w:cstheme="minorHAnsi"/>
          </w:rPr>
          <w:t>Restaurant Meals Program Annual Letter</w:t>
        </w:r>
      </w:hyperlink>
    </w:p>
    <w:p w:rsidR="00535611" w:rsidP="00535611" w:rsidRDefault="00535611" w14:paraId="18B1C149" w14:textId="271DD2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ACL 19-32 (4/22/</w:t>
      </w:r>
      <w:r w:rsidRPr="00535611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): </w:t>
      </w:r>
      <w:hyperlink w:history="1" r:id="rId27">
        <w:r w:rsidRPr="00535611">
          <w:rPr>
            <w:rStyle w:val="Hyperlink"/>
            <w:rFonts w:asciiTheme="minorHAnsi" w:hAnsiTheme="minorHAnsi" w:cstheme="minorHAnsi"/>
          </w:rPr>
          <w:t>CalFresh Student Eligibility: Clarification Regarding Cal Grants For Community College Students</w:t>
        </w:r>
      </w:hyperlink>
    </w:p>
    <w:p w:rsidRPr="00D62F06" w:rsidR="00535611" w:rsidP="00535611" w:rsidRDefault="00535611" w14:paraId="3E176E96" w14:textId="33A9D8E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>ACL 19-38 (4/22/</w:t>
      </w:r>
      <w:r w:rsidRPr="00535611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): </w:t>
      </w:r>
      <w:hyperlink w:history="1" r:id="rId28">
        <w:r w:rsidRPr="00535611">
          <w:rPr>
            <w:rStyle w:val="Hyperlink"/>
            <w:rFonts w:asciiTheme="minorHAnsi" w:hAnsiTheme="minorHAnsi" w:cstheme="minorHAnsi"/>
          </w:rPr>
          <w:t>Changes To The CalFresh Homeless Shelter Deduction Effective October 1, 2019</w:t>
        </w:r>
      </w:hyperlink>
    </w:p>
    <w:p w:rsidRPr="00213070" w:rsidR="00D62F06" w:rsidP="00D62F06" w:rsidRDefault="00D62F06" w14:paraId="15F328DB" w14:textId="559AAE47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ACL 19-49 (5/21/19): </w:t>
      </w:r>
      <w:hyperlink w:history="1" r:id="rId29">
        <w:r w:rsidRPr="00D62F06">
          <w:rPr>
            <w:rStyle w:val="Hyperlink"/>
            <w:rFonts w:asciiTheme="minorHAnsi" w:hAnsiTheme="minorHAnsi" w:cstheme="minorHAnsi"/>
          </w:rPr>
          <w:t>CalFresh Forms And Notices Updates Due To Expansion Of CalFresh To Supplemental Security Income Recipients</w:t>
        </w:r>
      </w:hyperlink>
    </w:p>
    <w:p w:rsidRPr="00535611" w:rsidR="00213070" w:rsidP="00D62F06" w:rsidRDefault="00213070" w14:paraId="2A1CB518" w14:textId="4967D1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ACL 19-51 (5/23/19): </w:t>
      </w:r>
      <w:hyperlink w:history="1" r:id="rId30">
        <w:r w:rsidRPr="00213070">
          <w:rPr>
            <w:rStyle w:val="Hyperlink"/>
            <w:rFonts w:asciiTheme="minorHAnsi" w:hAnsiTheme="minorHAnsi" w:cstheme="minorHAnsi"/>
          </w:rPr>
          <w:t>CalFresh Eligibility For Residents Of Institutions</w:t>
        </w:r>
      </w:hyperlink>
      <w:bookmarkStart w:name="_GoBack" w:id="0"/>
      <w:bookmarkEnd w:id="0"/>
    </w:p>
    <w:p w:rsidRPr="00836A15" w:rsidR="004C2388" w:rsidP="000400D9" w:rsidRDefault="004C2388" w14:paraId="3CF2D8B6" w14:textId="038C0170">
      <w:pPr>
        <w:rPr>
          <w:rFonts w:cstheme="minorHAnsi"/>
        </w:rPr>
      </w:pPr>
    </w:p>
    <w:p w:rsidRPr="00703745" w:rsidR="00DF6F2C" w:rsidP="000400D9" w:rsidRDefault="004C2388" w14:paraId="67CEBC63" w14:textId="77777777">
      <w:pPr>
        <w:rPr>
          <w:rFonts w:cstheme="minorHAnsi"/>
          <w:b/>
        </w:rPr>
      </w:pPr>
      <w:r w:rsidRPr="00703745">
        <w:rPr>
          <w:rFonts w:cstheme="minorHAnsi"/>
          <w:b/>
        </w:rPr>
        <w:t>ACINs</w:t>
      </w:r>
    </w:p>
    <w:p w:rsidRPr="00836A15" w:rsidR="00DF6F2C" w:rsidP="000400D9" w:rsidRDefault="00795C5C" w14:paraId="39D4DAC1" w14:textId="777777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36A15">
        <w:rPr>
          <w:rFonts w:asciiTheme="minorHAnsi" w:hAnsiTheme="minorHAnsi" w:cstheme="minorHAnsi"/>
        </w:rPr>
        <w:t>ACIN I-89-15</w:t>
      </w:r>
      <w:r w:rsidRPr="00836A15" w:rsidR="00181474">
        <w:rPr>
          <w:rFonts w:asciiTheme="minorHAnsi" w:hAnsiTheme="minorHAnsi" w:cstheme="minorHAnsi"/>
        </w:rPr>
        <w:t xml:space="preserve"> (12/31/15)</w:t>
      </w:r>
      <w:r w:rsidRPr="00836A15">
        <w:rPr>
          <w:rFonts w:asciiTheme="minorHAnsi" w:hAnsiTheme="minorHAnsi" w:cstheme="minorHAnsi"/>
        </w:rPr>
        <w:t xml:space="preserve">: </w:t>
      </w:r>
      <w:hyperlink w:history="1" r:id="rId31">
        <w:r w:rsidRPr="00836A15">
          <w:rPr>
            <w:rStyle w:val="Hyperlink"/>
            <w:rFonts w:asciiTheme="minorHAnsi" w:hAnsiTheme="minorHAnsi" w:cstheme="minorHAnsi"/>
          </w:rPr>
          <w:t>Student Exemptions</w:t>
        </w:r>
      </w:hyperlink>
      <w:r w:rsidRPr="00836A15">
        <w:rPr>
          <w:rFonts w:asciiTheme="minorHAnsi" w:hAnsiTheme="minorHAnsi" w:cstheme="minorHAnsi"/>
        </w:rPr>
        <w:t xml:space="preserve"> </w:t>
      </w:r>
    </w:p>
    <w:p w:rsidR="00795C5C" w:rsidP="000400D9" w:rsidRDefault="00C61514" w14:paraId="712D5B18" w14:textId="690DAE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36A15">
        <w:rPr>
          <w:rFonts w:asciiTheme="minorHAnsi" w:hAnsiTheme="minorHAnsi" w:cstheme="minorHAnsi"/>
        </w:rPr>
        <w:t>ACIN I-68-17</w:t>
      </w:r>
      <w:r w:rsidRPr="00836A15" w:rsidR="00181474">
        <w:rPr>
          <w:rFonts w:asciiTheme="minorHAnsi" w:hAnsiTheme="minorHAnsi" w:cstheme="minorHAnsi"/>
        </w:rPr>
        <w:t xml:space="preserve"> (10/2/17):</w:t>
      </w:r>
      <w:r w:rsidRPr="00836A15">
        <w:rPr>
          <w:rFonts w:asciiTheme="minorHAnsi" w:hAnsiTheme="minorHAnsi" w:cstheme="minorHAnsi"/>
        </w:rPr>
        <w:t xml:space="preserve"> </w:t>
      </w:r>
      <w:hyperlink w:history="1" r:id="rId32">
        <w:r w:rsidRPr="00836A15">
          <w:rPr>
            <w:rStyle w:val="Hyperlink"/>
            <w:rFonts w:asciiTheme="minorHAnsi" w:hAnsiTheme="minorHAnsi" w:cstheme="minorHAnsi"/>
          </w:rPr>
          <w:t>Foster Youth Clarifications</w:t>
        </w:r>
      </w:hyperlink>
      <w:r w:rsidRPr="00836A15">
        <w:rPr>
          <w:rFonts w:asciiTheme="minorHAnsi" w:hAnsiTheme="minorHAnsi" w:cstheme="minorHAnsi"/>
        </w:rPr>
        <w:t xml:space="preserve"> </w:t>
      </w:r>
    </w:p>
    <w:p w:rsidR="00535611" w:rsidP="00535611" w:rsidRDefault="00535611" w14:paraId="4CEEE6D6" w14:textId="0E13076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ACIN I-23-18 (53/</w:t>
      </w:r>
      <w:r w:rsidRPr="00535611">
        <w:rPr>
          <w:rFonts w:asciiTheme="minorHAnsi" w:hAnsiTheme="minorHAnsi" w:cstheme="minorHAnsi"/>
        </w:rPr>
        <w:t>18)</w:t>
      </w:r>
      <w:r>
        <w:rPr>
          <w:rFonts w:asciiTheme="minorHAnsi" w:hAnsiTheme="minorHAnsi" w:cstheme="minorHAnsi"/>
        </w:rPr>
        <w:t xml:space="preserve">: </w:t>
      </w:r>
      <w:hyperlink w:history="1" r:id="rId33">
        <w:r w:rsidRPr="00535611">
          <w:rPr>
            <w:rStyle w:val="Hyperlink"/>
            <w:rFonts w:asciiTheme="minorHAnsi" w:hAnsiTheme="minorHAnsi" w:cstheme="minorHAnsi"/>
          </w:rPr>
          <w:t>CalFresh Supplemental Benefit Pilot: Interim Mitigation Of Water Costs</w:t>
        </w:r>
      </w:hyperlink>
    </w:p>
    <w:p w:rsidR="00535611" w:rsidP="00643785" w:rsidRDefault="00643785" w14:paraId="0B0F7B2C" w14:textId="0978449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ACIN I-34-18 (6/11/18: </w:t>
      </w:r>
      <w:hyperlink w:history="1" r:id="rId34">
        <w:r w:rsidRPr="00643785" w:rsidR="00535611">
          <w:rPr>
            <w:rStyle w:val="Hyperlink"/>
            <w:rFonts w:asciiTheme="minorHAnsi" w:hAnsiTheme="minorHAnsi" w:cstheme="minorHAnsi"/>
          </w:rPr>
          <w:t>CalFresh Employment &amp; Training (E&amp;T) Counties Partnering With Social Enterprises</w:t>
        </w:r>
      </w:hyperlink>
    </w:p>
    <w:p w:rsidR="00643785" w:rsidP="00643785" w:rsidRDefault="00643785" w14:paraId="65EBB2D6" w14:textId="62F17DC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ACIN I-54-18 (8/20/</w:t>
      </w:r>
      <w:r w:rsidRPr="00643785">
        <w:rPr>
          <w:rFonts w:asciiTheme="minorHAnsi" w:hAnsiTheme="minorHAnsi" w:cstheme="minorHAnsi"/>
        </w:rPr>
        <w:t>18)</w:t>
      </w:r>
      <w:r>
        <w:rPr>
          <w:rFonts w:asciiTheme="minorHAnsi" w:hAnsiTheme="minorHAnsi" w:cstheme="minorHAnsi"/>
        </w:rPr>
        <w:t xml:space="preserve">: </w:t>
      </w:r>
      <w:hyperlink w:history="1" r:id="rId35">
        <w:r w:rsidRPr="00643785">
          <w:rPr>
            <w:rStyle w:val="Hyperlink"/>
            <w:rFonts w:asciiTheme="minorHAnsi" w:hAnsiTheme="minorHAnsi" w:cstheme="minorHAnsi"/>
          </w:rPr>
          <w:t>CalFresh Cost-Of-Living Adjustments Effective October 1, 2018</w:t>
        </w:r>
      </w:hyperlink>
    </w:p>
    <w:p w:rsidR="00643785" w:rsidP="00643785" w:rsidRDefault="00643785" w14:paraId="6572D691" w14:textId="7D1E61C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ACIN I-72-18 (10/30/18): </w:t>
      </w:r>
      <w:hyperlink w:history="1" r:id="rId36">
        <w:r w:rsidRPr="00643785">
          <w:rPr>
            <w:rStyle w:val="Hyperlink"/>
            <w:rFonts w:asciiTheme="minorHAnsi" w:hAnsiTheme="minorHAnsi" w:cstheme="minorHAnsi"/>
          </w:rPr>
          <w:t>CalFresh 15 Percent Exemption Allocation For Able-Bodied Adults Without Dependents (ABAWDS) For Counties Implementing Time Limits From September 1, 2018 Through August 31, 2019</w:t>
        </w:r>
      </w:hyperlink>
    </w:p>
    <w:p w:rsidRPr="00B87528" w:rsidR="00E94B35" w:rsidP="000400D9" w:rsidRDefault="00643785" w14:paraId="2A1A3E14" w14:textId="29903BC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ACIN I-31-19 (5/9/19): </w:t>
      </w:r>
      <w:r w:rsidRPr="00643785">
        <w:rPr>
          <w:rFonts w:asciiTheme="minorHAnsi" w:hAnsiTheme="minorHAnsi" w:cstheme="minorHAnsi"/>
        </w:rPr>
        <w:t>CalFresh Treatment Of Self-Employment Income</w:t>
      </w:r>
    </w:p>
    <w:sectPr w:rsidRPr="00B87528" w:rsidR="00E94B35" w:rsidSect="00F7081E">
      <w:headerReference w:type="default" r:id="rId37"/>
      <w:footerReference w:type="default" r:id="rId3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B9" w:rsidP="000B7C9E" w:rsidRDefault="00F028B9" w14:paraId="646C342F" w14:textId="77777777">
      <w:pPr>
        <w:spacing w:after="0" w:line="240" w:lineRule="auto"/>
      </w:pPr>
      <w:r>
        <w:separator/>
      </w:r>
    </w:p>
  </w:endnote>
  <w:endnote w:type="continuationSeparator" w:id="0">
    <w:p w:rsidR="00F028B9" w:rsidP="000B7C9E" w:rsidRDefault="00F028B9" w14:paraId="6CF0C6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983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90B" w:rsidP="006725A6" w:rsidRDefault="00A6090B" w14:paraId="25B68469" w14:textId="1F95A25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070">
          <w:rPr>
            <w:noProof/>
          </w:rPr>
          <w:t>2</w:t>
        </w:r>
        <w:r>
          <w:rPr>
            <w:noProof/>
          </w:rPr>
          <w:fldChar w:fldCharType="end"/>
        </w:r>
      </w:p>
      <w:p w:rsidR="00A6090B" w:rsidP="006725A6" w:rsidRDefault="00F7081E" w14:paraId="5AD00BAE" w14:textId="5D98472E">
        <w:pPr>
          <w:pStyle w:val="Footer"/>
          <w:jc w:val="right"/>
          <w:rPr>
            <w:noProof/>
          </w:rPr>
        </w:pPr>
        <w:r>
          <w:rPr>
            <w:noProof/>
          </w:rPr>
          <w:t>Updated 5/16/19</w:t>
        </w:r>
      </w:p>
      <w:p w:rsidR="00F7081E" w:rsidP="00F7081E" w:rsidRDefault="00F028B9" w14:paraId="3FBBD6F7" w14:textId="77777777">
        <w:pPr>
          <w:pStyle w:val="Footer"/>
          <w:tabs>
            <w:tab w:val="clear" w:pos="9360"/>
          </w:tabs>
          <w:jc w:val="right"/>
          <w:rPr>
            <w:noProof/>
          </w:rPr>
        </w:pPr>
      </w:p>
    </w:sdtContent>
  </w:sdt>
  <w:p w:rsidRPr="00F7081E" w:rsidR="00F7081E" w:rsidP="00F7081E" w:rsidRDefault="00F7081E" w14:paraId="330970DC" w14:textId="07D2DED9">
    <w:pPr>
      <w:pStyle w:val="Footer"/>
      <w:ind w:left="-720"/>
      <w:jc w:val="right"/>
    </w:pPr>
    <w:r w:rsidRPr="00952A26">
      <w:rPr>
        <w:sz w:val="16"/>
        <w:szCs w:val="16"/>
      </w:rPr>
      <w:t>Funded by USDA SNAP, known in California as CalFresh, an equal opportunity provider and employer, and the California Department of Social Services</w:t>
    </w:r>
    <w:r>
      <w:rPr>
        <w:sz w:val="16"/>
        <w:szCs w:val="16"/>
      </w:rPr>
      <w:t>.</w:t>
    </w:r>
  </w:p>
  <w:p w:rsidR="00A6090B" w:rsidRDefault="00A6090B" w14:paraId="1FC399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B9" w:rsidP="000B7C9E" w:rsidRDefault="00F028B9" w14:paraId="780F8BAA" w14:textId="77777777">
      <w:pPr>
        <w:spacing w:after="0" w:line="240" w:lineRule="auto"/>
      </w:pPr>
      <w:r>
        <w:separator/>
      </w:r>
    </w:p>
  </w:footnote>
  <w:footnote w:type="continuationSeparator" w:id="0">
    <w:p w:rsidR="00F028B9" w:rsidP="000B7C9E" w:rsidRDefault="00F028B9" w14:paraId="227E955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6090B" w:rsidRDefault="00B92AA5" w14:paraId="48656B31" w14:textId="14073B8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0" hidden="0" allowOverlap="0" wp14:anchorId="3447E238" wp14:editId="3A34B1D7">
          <wp:simplePos x="0" y="0"/>
          <wp:positionH relativeFrom="margin">
            <wp:posOffset>4914900</wp:posOffset>
          </wp:positionH>
          <wp:positionV relativeFrom="paragraph">
            <wp:posOffset>-304800</wp:posOffset>
          </wp:positionV>
          <wp:extent cx="1595755" cy="590550"/>
          <wp:effectExtent l="0" t="0" r="4445" b="0"/>
          <wp:wrapSquare wrapText="bothSides" distT="0" distB="0" distL="114300" distR="114300"/>
          <wp:docPr id="1" name="image02.png" descr="CHC Logo" title="CH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446617E8" wp14:editId="4EE7708A">
          <wp:simplePos x="0" y="0"/>
          <wp:positionH relativeFrom="margin">
            <wp:posOffset>-294640</wp:posOffset>
          </wp:positionH>
          <wp:positionV relativeFrom="paragraph">
            <wp:posOffset>-182880</wp:posOffset>
          </wp:positionV>
          <wp:extent cx="1259840" cy="501650"/>
          <wp:effectExtent l="0" t="0" r="0" b="0"/>
          <wp:wrapSquare wrapText="bothSides" distT="0" distB="0" distL="114300" distR="114300"/>
          <wp:docPr id="2" name="image03.jpg" descr="CalFresh Food Logo" title="CalFresh Foo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naplogo color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6090B" w:rsidRDefault="00A6090B" w14:paraId="62EBF3C5" w14:textId="77777777">
    <w:pPr>
      <w:pStyle w:val="Header"/>
    </w:pPr>
  </w:p>
  <w:p w:rsidR="00A6090B" w:rsidP="006725A6" w:rsidRDefault="00703745" w14:paraId="646F55EA" w14:textId="11E91EE4">
    <w:pPr>
      <w:spacing w:after="0"/>
      <w:jc w:val="center"/>
      <w:rPr>
        <w:rFonts w:ascii="Times New Roman" w:hAnsi="Times New Roman" w:cs="Times New Roman"/>
        <w:b/>
        <w:sz w:val="24"/>
        <w:szCs w:val="24"/>
        <w:bdr w:val="none" w:color="auto" w:sz="0" w:space="0" w:frame="1"/>
        <w:shd w:val="clear" w:color="auto" w:fill="FFFFFF"/>
      </w:rPr>
    </w:pPr>
    <w:r>
      <w:rPr>
        <w:rFonts w:ascii="Times New Roman" w:hAnsi="Times New Roman" w:cs="Times New Roman"/>
        <w:b/>
        <w:sz w:val="24"/>
        <w:szCs w:val="24"/>
        <w:bdr w:val="none" w:color="auto" w:sz="0" w:space="0" w:frame="1"/>
        <w:shd w:val="clear" w:color="auto" w:fill="FFFFFF"/>
      </w:rPr>
      <w:t>All County Letters and Information Notices Related to College Students</w:t>
    </w:r>
  </w:p>
  <w:p w:rsidR="00A6090B" w:rsidP="006725A6" w:rsidRDefault="00A6090B" w14:paraId="724335A9" w14:textId="77777777">
    <w:pPr>
      <w:spacing w:after="0"/>
      <w:jc w:val="cent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904"/>
    <w:multiLevelType w:val="hybridMultilevel"/>
    <w:tmpl w:val="58CE31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576F3B"/>
    <w:multiLevelType w:val="hybridMultilevel"/>
    <w:tmpl w:val="1758EC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83B5A"/>
    <w:multiLevelType w:val="hybridMultilevel"/>
    <w:tmpl w:val="546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2B1C33"/>
    <w:multiLevelType w:val="hybridMultilevel"/>
    <w:tmpl w:val="F52E7C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3474ED"/>
    <w:multiLevelType w:val="hybridMultilevel"/>
    <w:tmpl w:val="08A4E6A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41E3726B"/>
    <w:multiLevelType w:val="hybridMultilevel"/>
    <w:tmpl w:val="9E7A47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4F6CFA"/>
    <w:multiLevelType w:val="hybridMultilevel"/>
    <w:tmpl w:val="A5F6373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BF1D87"/>
    <w:multiLevelType w:val="hybridMultilevel"/>
    <w:tmpl w:val="D0AA81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9718F8"/>
    <w:multiLevelType w:val="hybridMultilevel"/>
    <w:tmpl w:val="4C4C73F8"/>
    <w:lvl w:ilvl="0" w:tplc="04090001">
      <w:start w:val="1"/>
      <w:numFmt w:val="bullet"/>
      <w:lvlText w:val=""/>
      <w:lvlJc w:val="left"/>
      <w:pPr>
        <w:ind w:left="7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9" w15:restartNumberingAfterBreak="0">
    <w:nsid w:val="7F040E33"/>
    <w:multiLevelType w:val="hybridMultilevel"/>
    <w:tmpl w:val="213C4BC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53"/>
    <w:rsid w:val="000377E4"/>
    <w:rsid w:val="000400D9"/>
    <w:rsid w:val="000504BD"/>
    <w:rsid w:val="00090E27"/>
    <w:rsid w:val="000B7C9E"/>
    <w:rsid w:val="000D287F"/>
    <w:rsid w:val="000E5475"/>
    <w:rsid w:val="00162DF0"/>
    <w:rsid w:val="001713C7"/>
    <w:rsid w:val="00181474"/>
    <w:rsid w:val="001918BA"/>
    <w:rsid w:val="001E14E6"/>
    <w:rsid w:val="00213070"/>
    <w:rsid w:val="0023535A"/>
    <w:rsid w:val="00243333"/>
    <w:rsid w:val="002752FA"/>
    <w:rsid w:val="002769F1"/>
    <w:rsid w:val="0028352E"/>
    <w:rsid w:val="002C1D83"/>
    <w:rsid w:val="002C1F70"/>
    <w:rsid w:val="002F1A4D"/>
    <w:rsid w:val="00316104"/>
    <w:rsid w:val="00323533"/>
    <w:rsid w:val="00335B42"/>
    <w:rsid w:val="003B5E60"/>
    <w:rsid w:val="003D550B"/>
    <w:rsid w:val="003E08B4"/>
    <w:rsid w:val="003E0F57"/>
    <w:rsid w:val="004141DF"/>
    <w:rsid w:val="004279EE"/>
    <w:rsid w:val="004653DA"/>
    <w:rsid w:val="00475DFF"/>
    <w:rsid w:val="004A3101"/>
    <w:rsid w:val="004C2388"/>
    <w:rsid w:val="004D6CA4"/>
    <w:rsid w:val="0050132B"/>
    <w:rsid w:val="00535611"/>
    <w:rsid w:val="005535FD"/>
    <w:rsid w:val="00554772"/>
    <w:rsid w:val="00576699"/>
    <w:rsid w:val="00581222"/>
    <w:rsid w:val="0059775D"/>
    <w:rsid w:val="005E4F67"/>
    <w:rsid w:val="005F2466"/>
    <w:rsid w:val="00610E9D"/>
    <w:rsid w:val="00643785"/>
    <w:rsid w:val="006725A6"/>
    <w:rsid w:val="00691EF6"/>
    <w:rsid w:val="006C1F48"/>
    <w:rsid w:val="00703745"/>
    <w:rsid w:val="00770F8A"/>
    <w:rsid w:val="00773116"/>
    <w:rsid w:val="00795C5C"/>
    <w:rsid w:val="007F2767"/>
    <w:rsid w:val="00836A15"/>
    <w:rsid w:val="008440B7"/>
    <w:rsid w:val="00857097"/>
    <w:rsid w:val="00872584"/>
    <w:rsid w:val="00873372"/>
    <w:rsid w:val="008755FA"/>
    <w:rsid w:val="008A3406"/>
    <w:rsid w:val="00945AB2"/>
    <w:rsid w:val="009849B8"/>
    <w:rsid w:val="009F4C52"/>
    <w:rsid w:val="00A24861"/>
    <w:rsid w:val="00A6090B"/>
    <w:rsid w:val="00A65327"/>
    <w:rsid w:val="00AE62ED"/>
    <w:rsid w:val="00AF6953"/>
    <w:rsid w:val="00B01E8E"/>
    <w:rsid w:val="00B11DDB"/>
    <w:rsid w:val="00B238C0"/>
    <w:rsid w:val="00B467C6"/>
    <w:rsid w:val="00B615CA"/>
    <w:rsid w:val="00B87528"/>
    <w:rsid w:val="00B92AA5"/>
    <w:rsid w:val="00B9315A"/>
    <w:rsid w:val="00B93F02"/>
    <w:rsid w:val="00B970F6"/>
    <w:rsid w:val="00BA229D"/>
    <w:rsid w:val="00BB2931"/>
    <w:rsid w:val="00BB4275"/>
    <w:rsid w:val="00BB77B9"/>
    <w:rsid w:val="00BD711B"/>
    <w:rsid w:val="00BF3514"/>
    <w:rsid w:val="00C25546"/>
    <w:rsid w:val="00C40FB4"/>
    <w:rsid w:val="00C61514"/>
    <w:rsid w:val="00CB2D52"/>
    <w:rsid w:val="00CC4DCD"/>
    <w:rsid w:val="00CE24E1"/>
    <w:rsid w:val="00CF4B82"/>
    <w:rsid w:val="00D05AD2"/>
    <w:rsid w:val="00D07114"/>
    <w:rsid w:val="00D12D49"/>
    <w:rsid w:val="00D61289"/>
    <w:rsid w:val="00D62F06"/>
    <w:rsid w:val="00D7233A"/>
    <w:rsid w:val="00D80820"/>
    <w:rsid w:val="00D80D4A"/>
    <w:rsid w:val="00D90F2F"/>
    <w:rsid w:val="00D9367C"/>
    <w:rsid w:val="00DA2002"/>
    <w:rsid w:val="00DE503D"/>
    <w:rsid w:val="00DF6F2C"/>
    <w:rsid w:val="00E26B8C"/>
    <w:rsid w:val="00E86342"/>
    <w:rsid w:val="00E94B35"/>
    <w:rsid w:val="00F028B9"/>
    <w:rsid w:val="00F14FFA"/>
    <w:rsid w:val="00F15165"/>
    <w:rsid w:val="00F7081E"/>
    <w:rsid w:val="00F7727D"/>
    <w:rsid w:val="00F83A20"/>
    <w:rsid w:val="011D9470"/>
    <w:rsid w:val="03A165B5"/>
    <w:rsid w:val="0EF743CE"/>
    <w:rsid w:val="1C2309FD"/>
    <w:rsid w:val="2397FA6F"/>
    <w:rsid w:val="43CF7A05"/>
    <w:rsid w:val="63C4B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6B9AF"/>
  <w15:chartTrackingRefBased/>
  <w15:docId w15:val="{E844141F-0E1A-4CA6-B2D2-728A79D2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3C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713C7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7C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7C9E"/>
  </w:style>
  <w:style w:type="paragraph" w:styleId="Footer">
    <w:name w:val="footer"/>
    <w:basedOn w:val="Normal"/>
    <w:link w:val="FooterChar"/>
    <w:uiPriority w:val="99"/>
    <w:unhideWhenUsed/>
    <w:rsid w:val="000B7C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7C9E"/>
  </w:style>
  <w:style w:type="character" w:styleId="FollowedHyperlink">
    <w:name w:val="FollowedHyperlink"/>
    <w:basedOn w:val="DefaultParagraphFont"/>
    <w:uiPriority w:val="99"/>
    <w:semiHidden/>
    <w:unhideWhenUsed/>
    <w:rsid w:val="0028352E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F4B8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94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dss.ca.gov/lettersnotices/entres/getinfo/acl/2012/12-41.pdf" TargetMode="External" Id="rId8" /><Relationship Type="http://schemas.openxmlformats.org/officeDocument/2006/relationships/hyperlink" Target="http://www.cdss.ca.gov/Portals/9/ACL/2017/17-97.pdf?ver=2017-09-22-141522-633" TargetMode="External" Id="rId13" /><Relationship Type="http://schemas.openxmlformats.org/officeDocument/2006/relationships/hyperlink" Target="http://www.cdss.ca.gov/Portals/9/ACL/2018/18-92R.pdf?ver=2018-08-03-100436-027" TargetMode="External" Id="rId18" /><Relationship Type="http://schemas.openxmlformats.org/officeDocument/2006/relationships/hyperlink" Target="http://www.cdss.ca.gov/Portals/9/ACL/2019/19-29.pdf?ver=2019-04-15-125843-103" TargetMode="External" Id="rId26" /><Relationship Type="http://schemas.openxmlformats.org/officeDocument/2006/relationships/fontTable" Target="fontTable.xml" Id="rId39" /><Relationship Type="http://schemas.openxmlformats.org/officeDocument/2006/relationships/settings" Target="settings.xml" Id="rId3" /><Relationship Type="http://schemas.openxmlformats.org/officeDocument/2006/relationships/hyperlink" Target="http://www.cdss.ca.gov/Portals/9/ACL/2018/18-97.pdf?ver=2018-08-30-152413-230" TargetMode="External" Id="rId21" /><Relationship Type="http://schemas.openxmlformats.org/officeDocument/2006/relationships/hyperlink" Target="http://www.cdss.ca.gov/Portals/9/ACIN/2018/I-34_18%20.pdf?ver=2018-06-12-130523-873" TargetMode="External" Id="rId34" /><Relationship Type="http://schemas.openxmlformats.org/officeDocument/2006/relationships/hyperlink" Target="http://www.cdss.ca.gov/lettersnotices/entres/getinfo/acl/2012/12-25.pdf" TargetMode="External" Id="rId7" /><Relationship Type="http://schemas.openxmlformats.org/officeDocument/2006/relationships/hyperlink" Target="http://www.cdss.ca.gov/Portals/9/ACL/2017/17-05.pdf?ver=2017-02-15-111331-970" TargetMode="External" Id="rId12" /><Relationship Type="http://schemas.openxmlformats.org/officeDocument/2006/relationships/hyperlink" Target="http://www.cdss.ca.gov/Portals/9/ACL/2018/18-91R.pdf?ver=2018-08-03-112827-787" TargetMode="External" Id="rId17" /><Relationship Type="http://schemas.openxmlformats.org/officeDocument/2006/relationships/hyperlink" Target="http://www.cdss.ca.gov/Portals/9/ACL/2019/19-15E2.pdf?ver=2019-04-24-160932-170" TargetMode="External" Id="rId25" /><Relationship Type="http://schemas.openxmlformats.org/officeDocument/2006/relationships/hyperlink" Target="http://www.cdss.ca.gov/Portals/9/ACIN/2018/I-23_18.pdf?ver=2018-05-08-091218-083" TargetMode="External" Id="rId33" /><Relationship Type="http://schemas.openxmlformats.org/officeDocument/2006/relationships/footer" Target="footer1.xml" Id="rId38" /><Relationship Type="http://schemas.openxmlformats.org/officeDocument/2006/relationships/styles" Target="styles.xml" Id="rId2" /><Relationship Type="http://schemas.openxmlformats.org/officeDocument/2006/relationships/hyperlink" Target="http://www.cdss.ca.gov/Portals/9/ACL/2018/18-90.pdf?ver=2018-07-31-142643-887" TargetMode="External" Id="rId16" /><Relationship Type="http://schemas.openxmlformats.org/officeDocument/2006/relationships/hyperlink" Target="http://www.cdss.ca.gov/Portals/9/ACL/2018/18-96.pdf?ver=2018-08-10-084956-070" TargetMode="External" Id="rId20" /><Relationship Type="http://schemas.openxmlformats.org/officeDocument/2006/relationships/hyperlink" Target="https://cdss.us16.list-manage.com/track/click?u=73901133dd7ea1a5581344daf&amp;id=c354ec77bb&amp;e=ab77ee8ab7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cdss.ca.gov/Portals/9/ACL/2019/19-12.pdf?ver=2019-01-31-104147-530" TargetMode="External" Id="rId24" /><Relationship Type="http://schemas.openxmlformats.org/officeDocument/2006/relationships/hyperlink" Target="http://www.cdss.ca.gov/portals/9/acin/2017/i-68-17.pdf?ver=2017-10-02-151226-987" TargetMode="External" Id="rId32" /><Relationship Type="http://schemas.openxmlformats.org/officeDocument/2006/relationships/header" Target="header1.xml" Id="rId37" /><Relationship Type="http://schemas.openxmlformats.org/officeDocument/2006/relationships/theme" Target="theme/theme1.xml" Id="rId40" /><Relationship Type="http://schemas.openxmlformats.org/officeDocument/2006/relationships/footnotes" Target="footnotes.xml" Id="rId5" /><Relationship Type="http://schemas.openxmlformats.org/officeDocument/2006/relationships/hyperlink" Target="http://www.cdss.ca.gov/Portals/9/ACL/2018/18-27.pdf?ver=2018-04-03-130607-637" TargetMode="External" Id="rId15" /><Relationship Type="http://schemas.openxmlformats.org/officeDocument/2006/relationships/hyperlink" Target="http://www.cdss.ca.gov/Portals/9/ACL/2018/18-131.pdf?ver=2018-10-31-144535-883" TargetMode="External" Id="rId23" /><Relationship Type="http://schemas.openxmlformats.org/officeDocument/2006/relationships/hyperlink" Target="http://www.cdss.ca.gov/Portals/9/ACL/2019/19-38.pdf?ver=2019-04-26-083548-377" TargetMode="External" Id="rId28" /><Relationship Type="http://schemas.openxmlformats.org/officeDocument/2006/relationships/hyperlink" Target="http://www.cdss.ca.gov/Portals/9/ACIN/2018/I-72_18.pdf?ver=2018-12-07-110009-847" TargetMode="External" Id="rId36" /><Relationship Type="http://schemas.openxmlformats.org/officeDocument/2006/relationships/hyperlink" Target="http://www.cdss.ca.gov/lettersnotices/EntRes/getinfo/acl/2015/15-70.pdf" TargetMode="External" Id="rId10" /><Relationship Type="http://schemas.openxmlformats.org/officeDocument/2006/relationships/hyperlink" Target="http://www.cdss.ca.gov/Portals/9/ACL/2018/18-94.pdf?ver=2018-08-10-092105-913" TargetMode="External" Id="rId19" /><Relationship Type="http://schemas.openxmlformats.org/officeDocument/2006/relationships/hyperlink" Target="http://www.cdss.ca.gov/lettersnotices/EntRes/getinfo/acin/2015/I-89_15.pdf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http://www.cdss.ca.gov/lettersnotices/EntRes/getinfo/acl/2013/13-17.pdf" TargetMode="External" Id="rId9" /><Relationship Type="http://schemas.openxmlformats.org/officeDocument/2006/relationships/hyperlink" Target="http://www.cdss.ca.gov/lettersnotices/entres/getinfo/acl/2011/11-77.pdf" TargetMode="External" Id="rId14" /><Relationship Type="http://schemas.openxmlformats.org/officeDocument/2006/relationships/hyperlink" Target="http://www.cdss.ca.gov/Portals/9/ACL/2018/18-97E.pdf" TargetMode="External" Id="rId22" /><Relationship Type="http://schemas.openxmlformats.org/officeDocument/2006/relationships/hyperlink" Target="http://www.cdss.ca.gov/Portals/9/ACL/2019/19-32.pdf?ver=2019-04-24-132330-170" TargetMode="External" Id="rId27" /><Relationship Type="http://schemas.openxmlformats.org/officeDocument/2006/relationships/hyperlink" Target="https://cdss.us16.list-manage.com/track/click?u=73901133dd7ea1a5581344daf&amp;id=d4d03626b8&amp;e=ab77ee8ab7" TargetMode="External" Id="rId30" /><Relationship Type="http://schemas.openxmlformats.org/officeDocument/2006/relationships/hyperlink" Target="http://www.cdss.ca.gov/Portals/9/ACIN/2018/I-54_18.pdf?ver=2018-08-21-134023-997" TargetMode="External" Id="rId35" /><Relationship Type="http://schemas.openxmlformats.org/officeDocument/2006/relationships/hyperlink" Target="http://www.cdss.ca.gov/lettersnotices/EntRes/getinfo/acl/2016/16-112.pdf" TargetMode="External" Id="R2e96adc2edb84c71" /><Relationship Type="http://schemas.openxmlformats.org/officeDocument/2006/relationships/glossaryDocument" Target="glossary/document.xml" Id="Ra7a7435371ae48b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f4d4-cd65-4052-a3b9-61faa12151b5}"/>
      </w:docPartPr>
      <w:docPartBody>
        <w:p w14:paraId="2397FA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Elisa B Chavez</dc:creator>
  <keywords/>
  <dc:description/>
  <lastModifiedBy>Sarahi Calderon</lastModifiedBy>
  <revision>8</revision>
  <dcterms:created xsi:type="dcterms:W3CDTF">2019-05-21T19:43:00.0000000Z</dcterms:created>
  <dcterms:modified xsi:type="dcterms:W3CDTF">2022-01-13T19:12:50.1319123Z</dcterms:modified>
</coreProperties>
</file>